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C4447">
      <w:pPr>
        <w:pageBreakBefore w:val="0"/>
        <w:widowControl w:val="0"/>
        <w:kinsoku/>
        <w:overflowPunct/>
        <w:topLinePunct w:val="0"/>
        <w:bidi w:val="0"/>
        <w:spacing w:line="600" w:lineRule="exact"/>
        <w:rPr>
          <w:rFonts w:hint="default" w:ascii="Times New Roman" w:hAnsi="Times New Roman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24"/>
        <w:gridCol w:w="2880"/>
        <w:gridCol w:w="1209"/>
        <w:gridCol w:w="1981"/>
      </w:tblGrid>
      <w:tr w14:paraId="17C4C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A896304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登记号</w:t>
            </w:r>
          </w:p>
        </w:tc>
        <w:tc>
          <w:tcPr>
            <w:tcW w:w="152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84C25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163D66C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55238C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序  号</w:t>
            </w:r>
          </w:p>
        </w:tc>
        <w:tc>
          <w:tcPr>
            <w:tcW w:w="198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CA96B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ascii="Times New Roman" w:hAnsi="Times New Roman"/>
                <w:highlight w:val="none"/>
              </w:rPr>
            </w:pPr>
          </w:p>
        </w:tc>
      </w:tr>
    </w:tbl>
    <w:p w14:paraId="2F524589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ascii="Times New Roman" w:hAnsi="Times New Roman"/>
          <w:highlight w:val="none"/>
        </w:rPr>
      </w:pPr>
    </w:p>
    <w:p w14:paraId="2CA74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Times New Roman" w:hAnsi="Times New Roman"/>
          <w:sz w:val="72"/>
          <w:szCs w:val="72"/>
          <w:highlight w:val="none"/>
        </w:rPr>
      </w:pPr>
    </w:p>
    <w:p w14:paraId="18A2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72"/>
          <w:szCs w:val="7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72"/>
          <w:szCs w:val="72"/>
          <w:highlight w:val="none"/>
          <w:lang w:val="en-US" w:eastAsia="zh-CN"/>
        </w:rPr>
        <w:t>云南重点培育新型智库</w:t>
      </w:r>
    </w:p>
    <w:p w14:paraId="166F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72"/>
          <w:szCs w:val="7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72"/>
          <w:szCs w:val="72"/>
          <w:highlight w:val="none"/>
          <w:lang w:val="en-US" w:eastAsia="zh-CN"/>
        </w:rPr>
        <w:t>申    请    书</w:t>
      </w:r>
    </w:p>
    <w:p w14:paraId="27A8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Times New Roman" w:hAnsi="Times New Roman" w:eastAsia="黑体"/>
          <w:highlight w:val="none"/>
        </w:rPr>
      </w:pPr>
    </w:p>
    <w:p w14:paraId="1BA5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highlight w:val="none"/>
        </w:rPr>
      </w:pPr>
    </w:p>
    <w:p w14:paraId="12DA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申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 xml:space="preserve">  单  位</w:t>
      </w:r>
      <w:r>
        <w:rPr>
          <w:rFonts w:ascii="Times New Roman" w:hAnsi="Times New Roman" w:eastAsia="仿宋_GB2312"/>
          <w:sz w:val="32"/>
          <w:highlight w:val="none"/>
        </w:rPr>
        <w:t>________________________________</w:t>
      </w:r>
    </w:p>
    <w:p w14:paraId="0D16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highlight w:val="none"/>
        </w:rPr>
      </w:pPr>
    </w:p>
    <w:p w14:paraId="4345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智  库  名  称</w:t>
      </w:r>
      <w:r>
        <w:rPr>
          <w:rFonts w:ascii="Times New Roman" w:hAnsi="Times New Roman" w:eastAsia="仿宋_GB2312"/>
          <w:sz w:val="32"/>
          <w:highlight w:val="none"/>
        </w:rPr>
        <w:t>________________________________</w:t>
      </w:r>
    </w:p>
    <w:p w14:paraId="053B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highlight w:val="none"/>
        </w:rPr>
      </w:pPr>
    </w:p>
    <w:p w14:paraId="3426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/>
          <w:spacing w:val="-18"/>
          <w:sz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新型智库负责人</w:t>
      </w:r>
      <w:r>
        <w:rPr>
          <w:rFonts w:ascii="Times New Roman" w:hAnsi="Times New Roman" w:eastAsia="仿宋_GB2312"/>
          <w:sz w:val="32"/>
          <w:highlight w:val="none"/>
        </w:rPr>
        <w:t>________________________________</w:t>
      </w:r>
    </w:p>
    <w:p w14:paraId="6D571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highlight w:val="none"/>
        </w:rPr>
      </w:pPr>
    </w:p>
    <w:p w14:paraId="51EE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sz w:val="32"/>
          <w:highlight w:val="none"/>
          <w:u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首  席  专  家</w:t>
      </w:r>
      <w:r>
        <w:rPr>
          <w:rFonts w:ascii="Times New Roman" w:hAnsi="Times New Roman" w:eastAsia="仿宋_GB2312"/>
          <w:sz w:val="32"/>
          <w:highlight w:val="none"/>
        </w:rPr>
        <w:t>________________________________</w:t>
      </w:r>
    </w:p>
    <w:p w14:paraId="74F1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highlight w:val="none"/>
        </w:rPr>
      </w:pPr>
    </w:p>
    <w:p w14:paraId="2DBD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填  表  日  期</w:t>
      </w:r>
      <w:r>
        <w:rPr>
          <w:rFonts w:ascii="Times New Roman" w:hAnsi="Times New Roman" w:eastAsia="仿宋_GB2312"/>
          <w:sz w:val="32"/>
          <w:highlight w:val="none"/>
        </w:rPr>
        <w:t>________________________________</w:t>
      </w:r>
    </w:p>
    <w:p w14:paraId="634B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仿宋_GB2312"/>
          <w:sz w:val="32"/>
          <w:highlight w:val="none"/>
        </w:rPr>
      </w:pPr>
    </w:p>
    <w:p w14:paraId="7AE3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Times New Roman" w:hAnsi="Times New Roman"/>
          <w:sz w:val="32"/>
          <w:highlight w:val="none"/>
        </w:rPr>
      </w:pPr>
    </w:p>
    <w:p w14:paraId="600B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sz w:val="32"/>
          <w:highlight w:val="none"/>
        </w:rPr>
        <w:t xml:space="preserve">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云南省哲学社会科学工作办公室</w:t>
      </w:r>
    </w:p>
    <w:p w14:paraId="2C95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20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eastAsia="zh-CN"/>
        </w:rPr>
        <w:t>月</w:t>
      </w:r>
    </w:p>
    <w:p w14:paraId="07248E58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sectPr>
          <w:footerReference r:id="rId4" w:type="first"/>
          <w:footerReference r:id="rId3" w:type="default"/>
          <w:pgSz w:w="11906" w:h="16838"/>
          <w:pgMar w:top="1984" w:right="1587" w:bottom="1701" w:left="1701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00DCE9D8">
      <w:pPr>
        <w:pStyle w:val="2"/>
        <w:rPr>
          <w:rFonts w:hint="eastAsia"/>
        </w:rPr>
      </w:pPr>
    </w:p>
    <w:p w14:paraId="42CFB886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承  诺</w:t>
      </w:r>
    </w:p>
    <w:p w14:paraId="7A35C662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黑体"/>
          <w:sz w:val="32"/>
          <w:szCs w:val="32"/>
          <w:highlight w:val="none"/>
        </w:rPr>
      </w:pPr>
    </w:p>
    <w:p w14:paraId="6CEA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申报单位承诺对《申请书》所填写各项内容的真实性和有效性负责，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shd w:val="clear" w:color="auto" w:fill="FFFFFF"/>
          <w:lang w:val="en-US" w:eastAsia="zh-CN"/>
        </w:rPr>
        <w:t>若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填报失实或违反有关规定，主管主办单位和首席专家愿承担全部责任。如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shd w:val="clear" w:color="auto" w:fill="FFFFFF"/>
          <w:lang w:val="en-US" w:eastAsia="zh-CN"/>
        </w:rPr>
        <w:t>获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入选，本《申请书》为有约束力的协议，我们将遵守国家宪法法律法规，遵守云南新型智库建设有关规定和要求，坚持以服务党委政府决策、服务社会为宗旨，以决策咨询研究为主攻方向，以完善组织形式和管理方式为重点，以改革创新为动力，以产出高质量成果为目标，全面加强新型智库建设和管理，扎实开展研究工作，发挥好决策咨询服务功能。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shd w:val="clear" w:color="auto" w:fill="FFFFFF"/>
          <w:lang w:val="en-US" w:eastAsia="zh-CN"/>
        </w:rPr>
        <w:t>省委宣传部有权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使用本《申请书》所有数据和资料。</w:t>
      </w:r>
    </w:p>
    <w:p w14:paraId="71E6E711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    </w:t>
      </w:r>
    </w:p>
    <w:p w14:paraId="37BA8933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黑体"/>
          <w:sz w:val="28"/>
          <w:highlight w:val="none"/>
        </w:rPr>
      </w:pPr>
    </w:p>
    <w:p w14:paraId="612EF804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</w:t>
      </w:r>
    </w:p>
    <w:p w14:paraId="76DB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40" w:rightChars="600" w:firstLine="560" w:firstLineChars="200"/>
        <w:jc w:val="righ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              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首席专家（签章）：</w:t>
      </w:r>
    </w:p>
    <w:p w14:paraId="0475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40" w:rightChars="600" w:firstLine="640" w:firstLineChars="200"/>
        <w:jc w:val="right"/>
        <w:textAlignment w:val="auto"/>
        <w:rPr>
          <w:rFonts w:hint="default" w:ascii="Times New Roman" w:hAnsi="Times New Roman" w:eastAsia="黑体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 xml:space="preserve">                       负责人（签章）：</w:t>
      </w:r>
    </w:p>
    <w:p w14:paraId="63B40A80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</w:pPr>
    </w:p>
    <w:p w14:paraId="45107EA0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 xml:space="preserve">                          </w:t>
      </w:r>
    </w:p>
    <w:p w14:paraId="61159C9C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年     月     日</w:t>
      </w:r>
    </w:p>
    <w:p w14:paraId="44BF3AB7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sectPr>
          <w:footerReference r:id="rId6" w:type="first"/>
          <w:footerReference r:id="rId5" w:type="default"/>
          <w:pgSz w:w="11906" w:h="16838"/>
          <w:pgMar w:top="1984" w:right="1587" w:bottom="1701" w:left="170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1154A50">
      <w:pPr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填  表  说  明</w:t>
      </w:r>
    </w:p>
    <w:p w14:paraId="5B038DF5">
      <w:pPr>
        <w:pageBreakBefore w:val="0"/>
        <w:widowControl w:val="0"/>
        <w:kinsoku/>
        <w:overflowPunct/>
        <w:topLinePunct w:val="0"/>
        <w:bidi w:val="0"/>
        <w:spacing w:line="600" w:lineRule="exact"/>
        <w:jc w:val="both"/>
        <w:rPr>
          <w:rFonts w:ascii="Times New Roman" w:hAnsi="Times New Roman" w:eastAsia="楷体_GB2312"/>
          <w:sz w:val="36"/>
          <w:highlight w:val="none"/>
        </w:rPr>
      </w:pPr>
    </w:p>
    <w:p w14:paraId="0EC58C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t>一、申请书中所列“首席专家”，可以不止1人，但原则上不超过3人。</w:t>
      </w:r>
    </w:p>
    <w:p w14:paraId="2C3F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t>二、智库首席专家及团队研究人员需征得本人同意（本人签字或授权证明材料）。</w:t>
      </w:r>
    </w:p>
    <w:p w14:paraId="5E97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t>三、合作单位视工作需要而定，并得到合作单位同意，如没有须在相应表中注明。</w:t>
      </w:r>
    </w:p>
    <w:p w14:paraId="0ACD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t>四、申请书用计算机规范准确填写，所有表格均可加行加页。申请书用A3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纸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t>双面印制，中缝装订。</w:t>
      </w:r>
    </w:p>
    <w:p w14:paraId="3AC8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t>五、申请书一经正式批准，即行生效，在执行过程中如需修改某些条款，须报省委宣传部批准。</w:t>
      </w:r>
    </w:p>
    <w:p w14:paraId="2DC5F415">
      <w:pPr>
        <w:pageBreakBefore w:val="0"/>
        <w:widowControl w:val="0"/>
        <w:kinsoku/>
        <w:overflowPunct/>
        <w:topLinePunct w:val="0"/>
        <w:bidi w:val="0"/>
        <w:spacing w:line="600" w:lineRule="exac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</w:pPr>
    </w:p>
    <w:p w14:paraId="3A3D58CB">
      <w:pPr>
        <w:pageBreakBefore w:val="0"/>
        <w:widowControl w:val="0"/>
        <w:kinsoku/>
        <w:overflowPunct/>
        <w:topLinePunct w:val="0"/>
        <w:bidi w:val="0"/>
        <w:spacing w:line="600" w:lineRule="exact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 w:bidi="ar-SA"/>
        </w:rPr>
        <w:sectPr>
          <w:footerReference r:id="rId7" w:type="default"/>
          <w:pgSz w:w="11906" w:h="16838"/>
          <w:pgMar w:top="1984" w:right="1587" w:bottom="1701" w:left="170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841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/>
          <w:b/>
          <w:bCs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一、基本信息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6401"/>
      </w:tblGrid>
      <w:tr w14:paraId="2394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2378" w:type="dxa"/>
            <w:noWrap w:val="0"/>
            <w:vAlign w:val="center"/>
          </w:tcPr>
          <w:p w14:paraId="353A501D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智库规范名称</w:t>
            </w:r>
          </w:p>
        </w:tc>
        <w:tc>
          <w:tcPr>
            <w:tcW w:w="6381" w:type="dxa"/>
            <w:noWrap w:val="0"/>
            <w:vAlign w:val="center"/>
          </w:tcPr>
          <w:p w14:paraId="778296A5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仿宋"/>
                <w:sz w:val="24"/>
                <w:highlight w:val="none"/>
              </w:rPr>
            </w:pPr>
          </w:p>
        </w:tc>
      </w:tr>
      <w:tr w14:paraId="7F36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2378" w:type="dxa"/>
            <w:noWrap w:val="0"/>
            <w:vAlign w:val="center"/>
          </w:tcPr>
          <w:p w14:paraId="62618EE5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成立时间</w:t>
            </w:r>
          </w:p>
        </w:tc>
        <w:tc>
          <w:tcPr>
            <w:tcW w:w="6381" w:type="dxa"/>
            <w:noWrap w:val="0"/>
            <w:vAlign w:val="center"/>
          </w:tcPr>
          <w:p w14:paraId="772575AC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仿宋"/>
                <w:sz w:val="24"/>
                <w:highlight w:val="none"/>
              </w:rPr>
            </w:pPr>
          </w:p>
        </w:tc>
      </w:tr>
      <w:tr w14:paraId="64FD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2378" w:type="dxa"/>
            <w:noWrap w:val="0"/>
            <w:vAlign w:val="center"/>
          </w:tcPr>
          <w:p w14:paraId="27C185D6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主管主办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6381" w:type="dxa"/>
            <w:noWrap w:val="0"/>
            <w:vAlign w:val="center"/>
          </w:tcPr>
          <w:p w14:paraId="07D28D35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仿宋"/>
                <w:sz w:val="24"/>
                <w:highlight w:val="none"/>
              </w:rPr>
            </w:pPr>
          </w:p>
        </w:tc>
      </w:tr>
      <w:tr w14:paraId="6DC6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2378" w:type="dxa"/>
            <w:noWrap w:val="0"/>
            <w:vAlign w:val="center"/>
          </w:tcPr>
          <w:p w14:paraId="1FF6DC62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办公地址</w:t>
            </w:r>
          </w:p>
        </w:tc>
        <w:tc>
          <w:tcPr>
            <w:tcW w:w="6381" w:type="dxa"/>
            <w:noWrap w:val="0"/>
            <w:vAlign w:val="center"/>
          </w:tcPr>
          <w:p w14:paraId="37DC76BF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 w14:paraId="6580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2378" w:type="dxa"/>
            <w:noWrap w:val="0"/>
            <w:vAlign w:val="center"/>
          </w:tcPr>
          <w:p w14:paraId="5CFC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联系人及联系电话、电子邮箱</w:t>
            </w:r>
          </w:p>
        </w:tc>
        <w:tc>
          <w:tcPr>
            <w:tcW w:w="6381" w:type="dxa"/>
            <w:noWrap w:val="0"/>
            <w:vAlign w:val="center"/>
          </w:tcPr>
          <w:p w14:paraId="104D9E06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仿宋"/>
                <w:sz w:val="24"/>
                <w:highlight w:val="none"/>
              </w:rPr>
            </w:pPr>
          </w:p>
        </w:tc>
      </w:tr>
    </w:tbl>
    <w:p w14:paraId="6D5E25C7">
      <w:pPr>
        <w:pageBreakBefore w:val="0"/>
        <w:widowControl w:val="0"/>
        <w:kinsoku/>
        <w:overflowPunct/>
        <w:topLinePunct w:val="0"/>
        <w:bidi w:val="0"/>
        <w:spacing w:line="600" w:lineRule="exact"/>
        <w:jc w:val="left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52EA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二、目标定位及研究价值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56AF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</w:trPr>
        <w:tc>
          <w:tcPr>
            <w:tcW w:w="8800" w:type="dxa"/>
            <w:noWrap w:val="0"/>
            <w:vAlign w:val="top"/>
          </w:tcPr>
          <w:p w14:paraId="4E69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填写参考提示：1.智库基本定位和发展目标；2.智库研究所聚焦领域的国内外研究现状、该领域研究的重大意义与实际价值；3.本智库在该领域研究的主要优势。</w:t>
            </w:r>
          </w:p>
          <w:p w14:paraId="7E4DE92F"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420"/>
              <w:jc w:val="left"/>
              <w:rPr>
                <w:rFonts w:hint="eastAsia" w:ascii="Times New Roman" w:hAnsi="Times New Roman"/>
                <w:b/>
                <w:szCs w:val="21"/>
                <w:highlight w:val="none"/>
              </w:rPr>
            </w:pPr>
          </w:p>
          <w:p w14:paraId="4DB1E2F1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rPr>
                <w:rFonts w:hint="eastAsia" w:ascii="Times New Roman" w:hAnsi="Times New Roman"/>
                <w:highlight w:val="none"/>
              </w:rPr>
            </w:pPr>
          </w:p>
          <w:p w14:paraId="2BB5A0A6"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470" w:firstLineChars="196"/>
              <w:jc w:val="left"/>
              <w:rPr>
                <w:rFonts w:hint="eastAsia" w:ascii="Times New Roman" w:hAnsi="Times New Roman"/>
                <w:szCs w:val="21"/>
                <w:highlight w:val="none"/>
              </w:rPr>
            </w:pPr>
          </w:p>
          <w:p w14:paraId="1D841973"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ind w:firstLine="470" w:firstLineChars="196"/>
              <w:jc w:val="left"/>
              <w:rPr>
                <w:rFonts w:hint="eastAsia" w:ascii="Times New Roman" w:hAnsi="Times New Roman"/>
                <w:szCs w:val="21"/>
                <w:highlight w:val="none"/>
              </w:rPr>
            </w:pPr>
          </w:p>
          <w:p w14:paraId="5AD161D3"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21"/>
                <w:highlight w:val="none"/>
              </w:rPr>
            </w:pPr>
          </w:p>
        </w:tc>
      </w:tr>
    </w:tbl>
    <w:p w14:paraId="0C1DAF4A">
      <w:pPr>
        <w:pageBreakBefore w:val="0"/>
        <w:widowControl w:val="0"/>
        <w:kinsoku/>
        <w:overflowPunct/>
        <w:topLinePunct w:val="0"/>
        <w:bidi w:val="0"/>
        <w:spacing w:line="600" w:lineRule="exact"/>
        <w:jc w:val="left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2044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1504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00C05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/>
          <w:sz w:val="32"/>
          <w:highlight w:val="none"/>
        </w:rPr>
        <w:t>、首席专家</w:t>
      </w:r>
      <w:r>
        <w:rPr>
          <w:rFonts w:hint="eastAsia" w:ascii="Times New Roman" w:hAnsi="Times New Roman" w:eastAsia="黑体"/>
          <w:sz w:val="32"/>
          <w:highlight w:val="none"/>
          <w:lang w:eastAsia="zh-CN"/>
        </w:rPr>
        <w:t>与研究</w:t>
      </w:r>
      <w:r>
        <w:rPr>
          <w:rFonts w:hint="eastAsia" w:ascii="Times New Roman" w:hAnsi="Times New Roman" w:eastAsia="黑体"/>
          <w:sz w:val="32"/>
          <w:highlight w:val="none"/>
        </w:rPr>
        <w:t>队伍情况</w:t>
      </w:r>
    </w:p>
    <w:p w14:paraId="4322E735">
      <w:pPr>
        <w:pageBreakBefore w:val="0"/>
        <w:widowControl w:val="0"/>
        <w:kinsoku/>
        <w:wordWrap/>
        <w:overflowPunct/>
        <w:topLinePunct w:val="0"/>
        <w:bidi w:val="0"/>
        <w:spacing w:line="400" w:lineRule="exact"/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  <w:t>（一）首席专家情况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40"/>
        <w:gridCol w:w="1038"/>
        <w:gridCol w:w="1037"/>
        <w:gridCol w:w="1020"/>
        <w:gridCol w:w="1079"/>
        <w:gridCol w:w="989"/>
        <w:gridCol w:w="1370"/>
      </w:tblGrid>
      <w:tr w14:paraId="57D1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114" w:type="dxa"/>
            <w:noWrap w:val="0"/>
            <w:vAlign w:val="center"/>
          </w:tcPr>
          <w:p w14:paraId="2717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 w14:paraId="22CB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0E8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37" w:type="dxa"/>
            <w:noWrap w:val="0"/>
            <w:vAlign w:val="center"/>
          </w:tcPr>
          <w:p w14:paraId="7B48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667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民族</w:t>
            </w:r>
          </w:p>
        </w:tc>
        <w:tc>
          <w:tcPr>
            <w:tcW w:w="1079" w:type="dxa"/>
            <w:noWrap w:val="0"/>
            <w:vAlign w:val="center"/>
          </w:tcPr>
          <w:p w14:paraId="7B79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89" w:type="dxa"/>
            <w:noWrap w:val="0"/>
            <w:vAlign w:val="center"/>
          </w:tcPr>
          <w:p w14:paraId="475C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出生年月</w:t>
            </w:r>
          </w:p>
        </w:tc>
        <w:tc>
          <w:tcPr>
            <w:tcW w:w="1370" w:type="dxa"/>
            <w:noWrap w:val="0"/>
            <w:vAlign w:val="center"/>
          </w:tcPr>
          <w:p w14:paraId="12E6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5328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14" w:type="dxa"/>
            <w:noWrap w:val="0"/>
            <w:vAlign w:val="center"/>
          </w:tcPr>
          <w:p w14:paraId="3BA5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行政职务</w:t>
            </w:r>
          </w:p>
        </w:tc>
        <w:tc>
          <w:tcPr>
            <w:tcW w:w="1140" w:type="dxa"/>
            <w:noWrap w:val="0"/>
            <w:vAlign w:val="center"/>
          </w:tcPr>
          <w:p w14:paraId="7E3B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030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专业</w:t>
            </w:r>
          </w:p>
          <w:p w14:paraId="3AF9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职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称</w:t>
            </w:r>
          </w:p>
        </w:tc>
        <w:tc>
          <w:tcPr>
            <w:tcW w:w="1037" w:type="dxa"/>
            <w:noWrap w:val="0"/>
            <w:vAlign w:val="center"/>
          </w:tcPr>
          <w:p w14:paraId="0E89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noWrap w:val="0"/>
            <w:vAlign w:val="center"/>
          </w:tcPr>
          <w:p w14:paraId="63A6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研究专长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 w14:paraId="2C9C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187F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114" w:type="dxa"/>
            <w:noWrap w:val="0"/>
            <w:vAlign w:val="center"/>
          </w:tcPr>
          <w:p w14:paraId="647A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办公电话</w:t>
            </w:r>
          </w:p>
        </w:tc>
        <w:tc>
          <w:tcPr>
            <w:tcW w:w="4235" w:type="dxa"/>
            <w:gridSpan w:val="4"/>
            <w:noWrap w:val="0"/>
            <w:vAlign w:val="center"/>
          </w:tcPr>
          <w:p w14:paraId="65C6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DB4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0742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3DBC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114" w:type="dxa"/>
            <w:noWrap w:val="0"/>
            <w:vAlign w:val="center"/>
          </w:tcPr>
          <w:p w14:paraId="0CF1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电子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邮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箱</w:t>
            </w:r>
          </w:p>
        </w:tc>
        <w:tc>
          <w:tcPr>
            <w:tcW w:w="7673" w:type="dxa"/>
            <w:gridSpan w:val="7"/>
            <w:noWrap w:val="0"/>
            <w:vAlign w:val="center"/>
          </w:tcPr>
          <w:p w14:paraId="11EB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2F9C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114" w:type="dxa"/>
            <w:noWrap w:val="0"/>
            <w:vAlign w:val="center"/>
          </w:tcPr>
          <w:p w14:paraId="55B4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4235" w:type="dxa"/>
            <w:gridSpan w:val="4"/>
            <w:noWrap w:val="0"/>
            <w:vAlign w:val="center"/>
          </w:tcPr>
          <w:p w14:paraId="3D01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D22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2C53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2DE1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8787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08E8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学术简历：1.本人国内外学习经历、工作简历、学术兼职、所获奖励或荣誉称号等。2.本人主要研究领域和研究专长、与所建智库相关的代表性成果、在相关研究领域的学术积累和学术贡献、同行评价和社会影响等。</w:t>
            </w:r>
          </w:p>
          <w:p w14:paraId="52DF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sz w:val="32"/>
                <w:szCs w:val="32"/>
                <w:highlight w:val="none"/>
              </w:rPr>
            </w:pPr>
          </w:p>
          <w:p w14:paraId="3568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sz w:val="32"/>
                <w:szCs w:val="32"/>
                <w:highlight w:val="none"/>
              </w:rPr>
            </w:pPr>
          </w:p>
          <w:p w14:paraId="5BE3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sz w:val="32"/>
                <w:szCs w:val="32"/>
                <w:highlight w:val="none"/>
              </w:rPr>
            </w:pPr>
          </w:p>
        </w:tc>
      </w:tr>
    </w:tbl>
    <w:p w14:paraId="076977D2">
      <w:pPr>
        <w:pageBreakBefore w:val="0"/>
        <w:widowControl w:val="0"/>
        <w:kinsoku/>
        <w:wordWrap/>
        <w:overflowPunct/>
        <w:topLinePunct w:val="0"/>
        <w:bidi w:val="0"/>
        <w:spacing w:line="400" w:lineRule="exact"/>
        <w:jc w:val="left"/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注：1.承担项目情况，纵向课题填报省部级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（含）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以上项目，横向课题填报经费超过10万元的项目。2.成果名称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shd w:val="clear" w:color="auto" w:fill="FFFFFF"/>
        </w:rPr>
        <w:t>后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须注明第几作者、专著、编著或主编等字样。公开发表的成果须注明出版单位及出版时间、刊名及刊期；内部研究报告须注明报送单位及时间；引用、转载须注明著作或刊名、刊期；获奖情况只填省部级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（含）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以上政府奖；领导批示为省部级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（含）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以上领导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肯定性批示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；被采纳情况填完全采纳、部分采纳或综合采纳。3.如有多个首席专家，请自行复制本表填写，注明序号，如“首席专家（一）”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。</w:t>
      </w:r>
    </w:p>
    <w:p w14:paraId="19502C93">
      <w:pPr>
        <w:pageBreakBefore w:val="0"/>
        <w:widowControl w:val="0"/>
        <w:kinsoku/>
        <w:wordWrap/>
        <w:overflowPunct/>
        <w:topLinePunct w:val="0"/>
        <w:bidi w:val="0"/>
        <w:spacing w:line="400" w:lineRule="exact"/>
        <w:rPr>
          <w:rFonts w:hint="eastAsia" w:ascii="Times New Roman" w:hAnsi="Times New Roman" w:eastAsia="方正楷体_GBK" w:cs="方正楷体_GBK"/>
          <w:sz w:val="32"/>
          <w:szCs w:val="32"/>
          <w:highlight w:val="none"/>
          <w:lang w:eastAsia="zh-CN"/>
        </w:rPr>
      </w:pPr>
    </w:p>
    <w:p w14:paraId="31DA5532">
      <w:pPr>
        <w:pageBreakBefore w:val="0"/>
        <w:widowControl w:val="0"/>
        <w:kinsoku/>
        <w:wordWrap/>
        <w:overflowPunct/>
        <w:topLinePunct w:val="0"/>
        <w:bidi w:val="0"/>
        <w:spacing w:line="400" w:lineRule="exact"/>
        <w:rPr>
          <w:rFonts w:hint="eastAsia" w:ascii="Times New Roman" w:hAnsi="Times New Roman" w:eastAsia="方正楷体_GBK" w:cs="方正楷体_GBK"/>
          <w:sz w:val="32"/>
          <w:szCs w:val="32"/>
          <w:highlight w:val="none"/>
          <w:lang w:eastAsia="zh-CN"/>
        </w:rPr>
      </w:pPr>
    </w:p>
    <w:p w14:paraId="000B701D">
      <w:pPr>
        <w:pageBreakBefore w:val="0"/>
        <w:widowControl w:val="0"/>
        <w:kinsoku/>
        <w:wordWrap/>
        <w:overflowPunct/>
        <w:topLinePunct w:val="0"/>
        <w:bidi w:val="0"/>
        <w:spacing w:line="400" w:lineRule="exact"/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  <w:lang w:eastAsia="zh-CN"/>
        </w:rPr>
        <w:t>（二）团队</w:t>
      </w: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  <w:t>研究人员情况</w:t>
      </w:r>
    </w:p>
    <w:tbl>
      <w:tblPr>
        <w:tblStyle w:val="7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39"/>
        <w:gridCol w:w="1025"/>
        <w:gridCol w:w="988"/>
        <w:gridCol w:w="1738"/>
        <w:gridCol w:w="2200"/>
        <w:gridCol w:w="872"/>
      </w:tblGrid>
      <w:tr w14:paraId="5608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063BF90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950" w:type="dxa"/>
            <w:noWrap w:val="0"/>
            <w:vAlign w:val="center"/>
          </w:tcPr>
          <w:p w14:paraId="349A0A1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38" w:type="dxa"/>
            <w:noWrap w:val="0"/>
            <w:vAlign w:val="center"/>
          </w:tcPr>
          <w:p w14:paraId="6FAE38A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000" w:type="dxa"/>
            <w:noWrap w:val="0"/>
            <w:vAlign w:val="center"/>
          </w:tcPr>
          <w:p w14:paraId="69BA901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职称</w:t>
            </w:r>
          </w:p>
        </w:tc>
        <w:tc>
          <w:tcPr>
            <w:tcW w:w="1762" w:type="dxa"/>
            <w:noWrap w:val="0"/>
            <w:vAlign w:val="center"/>
          </w:tcPr>
          <w:p w14:paraId="5D3467E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研究方向</w:t>
            </w:r>
          </w:p>
        </w:tc>
        <w:tc>
          <w:tcPr>
            <w:tcW w:w="2231" w:type="dxa"/>
            <w:noWrap w:val="0"/>
            <w:vAlign w:val="center"/>
          </w:tcPr>
          <w:p w14:paraId="535D941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882" w:type="dxa"/>
            <w:noWrap w:val="0"/>
            <w:vAlign w:val="center"/>
          </w:tcPr>
          <w:p w14:paraId="5A74450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签章</w:t>
            </w:r>
          </w:p>
        </w:tc>
      </w:tr>
      <w:tr w14:paraId="566D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55ECF21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E98BAB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0C03F5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C07991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76D699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62C3697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FF4AA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825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1FF7DE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6C043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7822A6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4C1109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8E6F41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7CB37CB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E703FA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894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05D32D7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7F4DB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C43B9E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33C7CE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0F4A5D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0B6663B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7956CF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093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101AEBD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518772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912F65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B81D26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E16B7E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43F5947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91817A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E71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213ED2C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C8DC50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03AB95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41F066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52F3E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153343C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EB0B30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4CA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5D064BF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794670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AEFEA7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A15E5A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5C957D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0C0686B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2AEE5A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F9C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14D1B8D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CADAF1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C3C172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F4A550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0E338E4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5A66318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C5108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356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678606A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BD59FE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D9CFE9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4F0756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A27250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19D9D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1FC56F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67F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0EF5FA1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1035EA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2132E5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BE84C8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D0B039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7E12311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08646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3F3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5A9867D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8F0724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54C75A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4B58A9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3060747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72B9DD0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7920FF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CC2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7386124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67A809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CF74D5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A9BE1B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8634BC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14193E0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52AA74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5E3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4FAAC34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8AAA48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8DF5F6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896C8D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16F6D9F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22D93B1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6F5C38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357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201DFFD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821705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8FF7B4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D248FA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325C90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520BDC9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C17CEB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D09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1AAAFF7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B61AA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EDFD45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99BD94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661D712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0CE221A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165D2D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0AA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467BC98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2E720E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3844F5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73CD0A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748A1B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447AAF1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29C0BD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E17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7010BD5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FCC442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F65E17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8A68C9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90525D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01ADF14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A2D909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2E7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4517AC4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5BCA7C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778C25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B5B14D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415109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6497D17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DBD598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E09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41C8005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B3DEDA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86E403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587994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67F078F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6CD0B96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8372CE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2F9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4864345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FFBEBC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1F8528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B4BA9E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692BA4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2BB250C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2EDEBC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3D85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29692E6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04A01F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930BDE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C2F0BC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0256BBD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4CA5FA6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6B5DA3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77C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5746B87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AFA7F3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90D4CE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8C530D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E71424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4DDE53C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2B127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219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01124B2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102EC0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57F85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A45C85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F99FE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718150F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0E5098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E5A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1E7560C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4B2964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0FEA0D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DA0D4D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35533F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03EE75E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6BDEE7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99D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15BC9C8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CDF237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E0B0F6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2BA839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3233032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0944270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BA2FDA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6E4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4303B12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1154BF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C551F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E78569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2F5615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58C277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FF19F7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87B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7E3A140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85F072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7607AA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EE66F8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03EBF7D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20B1BE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70A1B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2DD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33F12A1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FCAC2F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9EF769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E043BA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09D9B9B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349AE52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72BC1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1279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8" w:type="dxa"/>
            <w:noWrap w:val="0"/>
            <w:vAlign w:val="center"/>
          </w:tcPr>
          <w:p w14:paraId="65A29AA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67DBCB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D55AC1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60185A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0BE4CF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330D07D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031CB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63914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18A7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2D1F7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52CE5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四、智库前期研究成果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71DC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1" w:hRule="atLeast"/>
        </w:trPr>
        <w:tc>
          <w:tcPr>
            <w:tcW w:w="8800" w:type="dxa"/>
            <w:tcBorders>
              <w:bottom w:val="single" w:color="auto" w:sz="4" w:space="0"/>
            </w:tcBorders>
            <w:noWrap w:val="0"/>
            <w:vAlign w:val="top"/>
          </w:tcPr>
          <w:p w14:paraId="56D0451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填写参考提示：成果名称、成果形式、渠道来源、产生影响、特色亮点等。</w:t>
            </w:r>
          </w:p>
          <w:p w14:paraId="550B47B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3DE5D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rPr>
                <w:rFonts w:hint="eastAsia" w:ascii="Times New Roman" w:hAnsi="Times New Roman"/>
                <w:highlight w:val="none"/>
              </w:rPr>
            </w:pPr>
          </w:p>
          <w:p w14:paraId="44A3D63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1A24A29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692C76A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311E836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1596501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5A390EE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47F4920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3A4FC5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7EC59DA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78B50A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6A8352E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683380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198F4BC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56F5918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4071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39E1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5F2E0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五、优选条件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4942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8820" w:type="dxa"/>
            <w:noWrap w:val="0"/>
            <w:vAlign w:val="top"/>
          </w:tcPr>
          <w:p w14:paraId="328443F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填写参考提示：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shd w:val="clear" w:color="auto" w:fill="FFFFFF"/>
              </w:rPr>
              <w:t>勾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选所具备优选条件，并就具体情况进行说明。</w:t>
            </w:r>
          </w:p>
          <w:p w14:paraId="694BC65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□1.研究团队带头人或首席专家为国家社科基金会议评审专家、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国家高层次人才特殊计划入选者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中宣部文化名家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shd w:val="clear" w:color="auto" w:fill="FFFFFF"/>
                <w:lang w:eastAsia="zh-CN"/>
              </w:rPr>
              <w:t>暨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“四个一批”人才、教育部“长江学者激励计划”入选者、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兴滇英才支持计划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云岭学者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等；研究团队带头人或首席专家主持过国家级重大研究项目；研究团队正高级职称研究人员（含兼职研究人员）10人以上。</w:t>
            </w:r>
          </w:p>
          <w:p w14:paraId="48F2036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□2.研究团队决策咨询研究能力居全省智库前列，近年来获得国家和省部级领导批示或被省级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（含）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以上有关部门采纳的决策咨询成果数量较多、质量较高。</w:t>
            </w:r>
          </w:p>
          <w:p w14:paraId="585B003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□3.与相关研究机构和实际工作部门建立良好的合作机制。</w:t>
            </w:r>
          </w:p>
          <w:p w14:paraId="2169517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left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□4.高校研究机构具有相关博士点、博士后流动站和省级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（含）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以上重点学科支撑。</w:t>
            </w:r>
          </w:p>
        </w:tc>
      </w:tr>
      <w:tr w14:paraId="48D9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</w:trPr>
        <w:tc>
          <w:tcPr>
            <w:tcW w:w="8820" w:type="dxa"/>
            <w:noWrap w:val="0"/>
            <w:vAlign w:val="top"/>
          </w:tcPr>
          <w:p w14:paraId="1AEADD2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</w:t>
            </w:r>
          </w:p>
          <w:p w14:paraId="1714B3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4C6B0A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6641AC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3E1912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BAE8FF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FB75D3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080EF2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988825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D86769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866C17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AC06CD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700514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2967D01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05526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/>
        <w:jc w:val="left"/>
        <w:textAlignment w:val="baseline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23D35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/>
        <w:jc w:val="left"/>
        <w:textAlignment w:val="baseline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346C8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/>
        <w:jc w:val="left"/>
        <w:textAlignment w:val="baseline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  <w:lang w:eastAsia="zh-CN"/>
        </w:rPr>
        <w:t>六、</w:t>
      </w:r>
      <w:r>
        <w:rPr>
          <w:rFonts w:hint="eastAsia" w:ascii="Times New Roman" w:hAnsi="Times New Roman" w:eastAsia="黑体"/>
          <w:sz w:val="32"/>
          <w:highlight w:val="none"/>
        </w:rPr>
        <w:t>建设方案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1C0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6" w:hRule="atLeast"/>
        </w:trPr>
        <w:tc>
          <w:tcPr>
            <w:tcW w:w="8740" w:type="dxa"/>
            <w:noWrap w:val="0"/>
            <w:vAlign w:val="top"/>
          </w:tcPr>
          <w:p w14:paraId="69F0018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填写参考提示：1.智库运行的组织架构、工作机制、管理方式、管理制度，对接研究机构及与实际工作部门合作机制、具体工作情况；2.首席专家和核心成员的具体任务分工和每年实际投入工作时间（月数）；3.主办研讨会、报告会、论坛、出版物等情况；4.主要预期成果名称、形式、数量、级别；5.成果出版、报送、宣传推介方式、渠道、计划；6.是否已入选或被认定为其他类型智库；7.智库中长期发展规划要点等。</w:t>
            </w:r>
          </w:p>
          <w:p w14:paraId="746B36E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EDF819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2F1AD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6C20D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Times New Roman" w:hAnsi="Times New Roman" w:eastAsia="黑体"/>
          <w:sz w:val="32"/>
          <w:highlight w:val="none"/>
          <w:lang w:eastAsia="zh-CN"/>
        </w:rPr>
      </w:pPr>
    </w:p>
    <w:p w14:paraId="4B015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  <w:lang w:eastAsia="zh-CN"/>
        </w:rPr>
        <w:t>七、主管主办</w:t>
      </w:r>
      <w:r>
        <w:rPr>
          <w:rFonts w:hint="eastAsia" w:ascii="Times New Roman" w:hAnsi="Times New Roman" w:eastAsia="黑体"/>
          <w:sz w:val="32"/>
          <w:highlight w:val="none"/>
        </w:rPr>
        <w:t>单位保障措施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1781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6" w:hRule="atLeast"/>
        </w:trPr>
        <w:tc>
          <w:tcPr>
            <w:tcW w:w="8787" w:type="dxa"/>
            <w:noWrap w:val="0"/>
            <w:vAlign w:val="top"/>
          </w:tcPr>
          <w:p w14:paraId="433E058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填写参考提示：硬件设备、人事政策、分配政策、人才培养、资金来源、经费保障等方面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。</w:t>
            </w:r>
          </w:p>
          <w:p w14:paraId="14CDF09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rPr>
                <w:rFonts w:hint="eastAsia" w:ascii="Times New Roman" w:hAnsi="Times New Roman"/>
                <w:highlight w:val="none"/>
              </w:rPr>
            </w:pPr>
          </w:p>
          <w:p w14:paraId="17D3251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480" w:firstLineChars="200"/>
              <w:rPr>
                <w:rFonts w:hint="eastAsia" w:ascii="Times New Roman" w:hAnsi="Times New Roman"/>
                <w:highlight w:val="none"/>
              </w:rPr>
            </w:pPr>
          </w:p>
          <w:p w14:paraId="10937FA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3C491C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57041FD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2F4DC4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75D01BD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F95F5C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E4D773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71466CB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45833FD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5581A93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0358AA5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2DB526C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63778CA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26B8550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1C2C080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0A23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1697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3ECC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八、有关单位意见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2EC1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8800" w:type="dxa"/>
            <w:noWrap w:val="0"/>
            <w:vAlign w:val="top"/>
          </w:tcPr>
          <w:p w14:paraId="4EDD8C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填写参考提示：本表所填写的内容是否属实；主管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主办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单位能否提供本智库建设研究工作所需要的工作条件和研究保障，是否同意承担本智库的管理任务和信誉保证；主管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主办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单位是否为确保智库建设研究顺利实施而制定相关政策措施；主管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主办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单位科研管理部门对智库开展研究全过程监督管理的措施等；合作单位是否同意参与共建工作，并提供相应的工作条件和研究保障；本智库是否承诺完成申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书约定的一定数量和质量的研究成果。</w:t>
            </w:r>
          </w:p>
        </w:tc>
      </w:tr>
      <w:tr w14:paraId="641A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2" w:hRule="atLeast"/>
        </w:trPr>
        <w:tc>
          <w:tcPr>
            <w:tcW w:w="8800" w:type="dxa"/>
            <w:tcBorders>
              <w:bottom w:val="single" w:color="auto" w:sz="4" w:space="0"/>
            </w:tcBorders>
            <w:noWrap w:val="0"/>
            <w:vAlign w:val="top"/>
          </w:tcPr>
          <w:p w14:paraId="5A53E0A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122D34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971A57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5C8135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3D427D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A4D82B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8DD5CC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BA03625">
            <w:pPr>
              <w:pStyle w:val="2"/>
              <w:rPr>
                <w:rFonts w:hint="eastAsia" w:ascii="Times New Roman" w:hAnsi="Times New Roman"/>
                <w:highlight w:val="none"/>
              </w:rPr>
            </w:pPr>
          </w:p>
          <w:p w14:paraId="7E8D215B">
            <w:pPr>
              <w:rPr>
                <w:rFonts w:hint="eastAsia" w:ascii="Times New Roman" w:hAnsi="Times New Roman"/>
                <w:highlight w:val="none"/>
              </w:rPr>
            </w:pPr>
          </w:p>
          <w:p w14:paraId="2F43F03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after="0"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7CD6C96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/>
                <w:highlight w:val="none"/>
              </w:rPr>
            </w:pPr>
          </w:p>
          <w:p w14:paraId="363C0F0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F54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主管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主办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单位公章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合作单位公章                                     </w:t>
            </w:r>
          </w:p>
          <w:p w14:paraId="1B86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4FFA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负责人签章                       负责人签章                                    </w:t>
            </w:r>
          </w:p>
          <w:p w14:paraId="7DC6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2C43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日                     年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日</w:t>
            </w:r>
          </w:p>
        </w:tc>
      </w:tr>
    </w:tbl>
    <w:p w14:paraId="0750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3809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</w:p>
    <w:p w14:paraId="11FB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/>
          <w:sz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highlight w:val="none"/>
        </w:rPr>
        <w:t>九、评审和审批意见</w:t>
      </w:r>
    </w:p>
    <w:tbl>
      <w:tblPr>
        <w:tblStyle w:val="7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572"/>
      </w:tblGrid>
      <w:tr w14:paraId="39B6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3" w:hRule="atLeast"/>
        </w:trPr>
        <w:tc>
          <w:tcPr>
            <w:tcW w:w="1197" w:type="dxa"/>
            <w:noWrap w:val="0"/>
            <w:vAlign w:val="center"/>
          </w:tcPr>
          <w:p w14:paraId="66E1619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专家组会议评审意见</w:t>
            </w:r>
          </w:p>
        </w:tc>
        <w:tc>
          <w:tcPr>
            <w:tcW w:w="7462" w:type="dxa"/>
            <w:noWrap w:val="0"/>
            <w:vAlign w:val="center"/>
          </w:tcPr>
          <w:p w14:paraId="1A85381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</w:t>
            </w:r>
          </w:p>
          <w:p w14:paraId="675379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46C0891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　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</w:t>
            </w:r>
          </w:p>
          <w:p w14:paraId="7B869B9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专家签字：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7F084FE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160" w:firstLineChars="1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   月   日</w:t>
            </w:r>
          </w:p>
        </w:tc>
      </w:tr>
      <w:tr w14:paraId="6F52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197" w:type="dxa"/>
            <w:noWrap w:val="0"/>
            <w:vAlign w:val="center"/>
          </w:tcPr>
          <w:p w14:paraId="26BA004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5120" w:firstLineChars="1600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shd w:val="clear" w:color="auto" w:fill="FFFFFF"/>
              </w:rPr>
              <w:t>专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专家组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答辩评审意见</w:t>
            </w:r>
          </w:p>
        </w:tc>
        <w:tc>
          <w:tcPr>
            <w:tcW w:w="7462" w:type="dxa"/>
            <w:noWrap w:val="0"/>
            <w:vAlign w:val="center"/>
          </w:tcPr>
          <w:p w14:paraId="73AC705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5120" w:firstLineChars="16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65F14F3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5120" w:firstLineChars="16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7233439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5120" w:firstLineChars="16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</w:p>
          <w:p w14:paraId="3C3518E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240" w:firstLineChars="7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专家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签字：</w:t>
            </w:r>
          </w:p>
          <w:p w14:paraId="2DE18B1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160" w:firstLineChars="13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   月   日</w:t>
            </w:r>
          </w:p>
        </w:tc>
      </w:tr>
      <w:tr w14:paraId="409B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197" w:type="dxa"/>
            <w:noWrap w:val="0"/>
            <w:vAlign w:val="center"/>
          </w:tcPr>
          <w:p w14:paraId="49037F3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云南省哲学社会科学工作办公室</w:t>
            </w:r>
          </w:p>
          <w:p w14:paraId="2873848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意见</w:t>
            </w:r>
          </w:p>
        </w:tc>
        <w:tc>
          <w:tcPr>
            <w:tcW w:w="7462" w:type="dxa"/>
            <w:noWrap w:val="0"/>
            <w:vAlign w:val="center"/>
          </w:tcPr>
          <w:p w14:paraId="4B1E224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160" w:firstLineChars="1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587B375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160" w:firstLineChars="1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2E508BB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160" w:firstLineChars="1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457B5C1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480" w:firstLineChars="14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单位公章</w:t>
            </w:r>
          </w:p>
          <w:p w14:paraId="750D08B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   月   日</w:t>
            </w:r>
          </w:p>
        </w:tc>
      </w:tr>
      <w:tr w14:paraId="01C9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197" w:type="dxa"/>
            <w:noWrap w:val="0"/>
            <w:vAlign w:val="center"/>
          </w:tcPr>
          <w:p w14:paraId="32B5C6E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中共云南省委宣传部审批</w:t>
            </w:r>
          </w:p>
          <w:p w14:paraId="1335D9F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意见</w:t>
            </w:r>
          </w:p>
        </w:tc>
        <w:tc>
          <w:tcPr>
            <w:tcW w:w="7462" w:type="dxa"/>
            <w:noWrap w:val="0"/>
            <w:vAlign w:val="center"/>
          </w:tcPr>
          <w:p w14:paraId="7A12808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6A00EBB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2DDF65D6">
            <w:pPr>
              <w:rPr>
                <w:rFonts w:hint="eastAsia" w:ascii="Times New Roman" w:hAnsi="Times New Roman"/>
                <w:highlight w:val="none"/>
              </w:rPr>
            </w:pPr>
          </w:p>
          <w:p w14:paraId="14FD8B4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负责人签字：　　　　　　　　单位公章</w:t>
            </w:r>
          </w:p>
          <w:p w14:paraId="3C1FE64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 年   月   日</w:t>
            </w:r>
          </w:p>
        </w:tc>
      </w:tr>
    </w:tbl>
    <w:p w14:paraId="3902B45D"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7793E-5DFB-4C93-8CDA-D0EE23125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9EA485-639D-405E-A612-BA47017CD54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BD5C62-5BFD-46C1-AF43-886493B0F8A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310D118-C657-4A80-9DAB-4E5011E393B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6B51B00-A68A-4191-8EA5-70A7513995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50B2235-8EEF-4A77-B7CC-E5CE65B9F8B5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7" w:fontKey="{EF81BC36-01BF-425D-81DA-60ADC944939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9DF5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2A699"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2149D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2149D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C16A8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6E3F"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-328295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A8FE7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8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40Nz1QAAAAgBAAAPAAAAAAAAAAEAIAAAACIAAABkcnMv&#10;ZG93bnJldi54bWxQSwECFAAUAAAACACHTuJA9iC+ss0BAACn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A8FE7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D72A5E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72A5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8623E">
    <w:pPr>
      <w:pStyle w:val="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91D0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2091"/>
    <w:rsid w:val="3F3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beforeAutospacing="0" w:after="260" w:afterAutospacing="0" w:line="412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adjustRightInd w:val="0"/>
      <w:spacing w:line="150" w:lineRule="atLeast"/>
      <w:jc w:val="center"/>
      <w:textAlignment w:val="baseline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2024-12-31T07:08:00Z</dcterms:created>
  <dc:creator>盖世英雄</dc:creator>
  <cp:lastModifiedBy>盖世英雄</cp:lastModifiedBy>
  <dcterms:modified xsi:type="dcterms:W3CDTF">2024-12-31T07:10:47Z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F3D1BC2489154341935861296D6524F9_11</vt:lpwstr>
  </property>
  <property fmtid="{D5CDD505-2E9C-101B-9397-08002B2CF9AE}" pid="4" name="KSOTemplateDocerSaveRecord">
    <vt:lpwstr>eyJoZGlkIjoiMmFkNjA0OGRjYjc4YjkyOThmMGYyODFlYTEzYjhkYTMiLCJ1c2VySWQiOiIzMTMwOTgzMzUifQ==</vt:lpwstr>
  </property>
</Properties>
</file>